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2A6" w:rsidR="195E42A6" w:rsidRPr="195E42A6" w:rsidP="195E42A6">
      <w:pPr>
        <w:pStyle w:val="ReportElementTitle"/>
        <w:color w:val="666666"/>
      </w:pPr>
      <w:r w:rsidRPr="195E42A6">
        <w:rPr>
          <w:lang w:val="en-US"/>
        </w:rPr>
        <w:t>Publikationen</w:t>
      </w:r>
    </w:p>
    <w:p w:rsidRDefault="195E42A6" w:rsidR="195E42A6" w:rsidRPr="195E42A6" w:rsidP="195E42A6">
      <w:pPr>
        <w:pStyle w:val="body"/>
        <w:color w:val="000000"/>
      </w:pPr>
      <w:r w:rsidRPr="195E42A6">
        <w:rPr>
          <w:lang w:val="en-US"/>
        </w:rPr>
        <w:t xml:space="preserve">Wende, W, Kästner, A, Bastian, O, Walz, U, Blum, A &amp; Oertel, H 2011, </w:t>
      </w:r>
      <w:r w:rsidRPr="195E42A6">
        <w:rPr>
          <w:lang w:val="en-US"/>
        </w:rPr>
        <w:t>Studie ""Analyse des ehrenamtlichen und privaten Naturschutzes in Sachsen"". Abschlussbericht</w:t>
      </w:r>
      <w:r w:rsidRPr="195E42A6">
        <w:rPr>
          <w:lang w:val="en-US"/>
        </w:rPr>
        <w:t xml:space="preserve">. in </w:t>
      </w:r>
      <w:r w:rsidRPr="195E42A6">
        <w:rPr>
          <w:i/>
          <w:lang w:val="en-US"/>
        </w:rPr>
        <w:t>Internet.</w:t>
      </w:r>
    </w:p>
    <w:p w:rsidRDefault="195E42A6" w:rsidR="195E42A6" w:rsidRPr="195E42A6" w:rsidP="195E42A6">
      <w:pPr/>
      <w:r w:rsidRPr="195E42A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2025-03-30T00:09:00Z</dcterms:created>
  <dc:creator>anonymous, forschungsinformationen@tu-dresden.de Nutzer:in</dc:creator>
  <dcterms:modified xsi:type="dcterms:W3CDTF">2025-03-30T00:09:00Z</dcterms:modified>
  <cp:revision>1</cp:revision>
</cp:coreProperties>
</file>